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5B" w:rsidRDefault="00F27B5B" w:rsidP="00F27B5B">
      <w:pPr>
        <w:pStyle w:val="NormalWeb"/>
        <w:shd w:val="clear" w:color="auto" w:fill="FFFFFF"/>
        <w:spacing w:before="0" w:beforeAutospacing="0" w:after="0" w:afterAutospacing="0"/>
        <w:jc w:val="center"/>
      </w:pPr>
      <w:r>
        <w:rPr>
          <w:rFonts w:ascii="Calibri" w:hAnsi="Calibri" w:cs="Calibri"/>
          <w:color w:val="000000"/>
          <w:sz w:val="36"/>
          <w:szCs w:val="36"/>
        </w:rPr>
        <w:t>MSBOA District 12</w:t>
      </w:r>
    </w:p>
    <w:p w:rsidR="00F27B5B" w:rsidRDefault="00F27B5B" w:rsidP="00F27B5B">
      <w:pPr>
        <w:pStyle w:val="NormalWeb"/>
        <w:shd w:val="clear" w:color="auto" w:fill="FFFFFF"/>
        <w:spacing w:before="0" w:beforeAutospacing="0" w:after="0" w:afterAutospacing="0"/>
        <w:jc w:val="center"/>
      </w:pPr>
      <w:r>
        <w:rPr>
          <w:rFonts w:ascii="Calibri" w:hAnsi="Calibri" w:cs="Calibri"/>
          <w:color w:val="000000"/>
          <w:sz w:val="36"/>
          <w:szCs w:val="36"/>
        </w:rPr>
        <w:t>General Membership Meeting</w:t>
      </w:r>
    </w:p>
    <w:p w:rsidR="00F27B5B" w:rsidRDefault="00F27B5B" w:rsidP="00F27B5B">
      <w:pPr>
        <w:pStyle w:val="NormalWeb"/>
        <w:shd w:val="clear" w:color="auto" w:fill="FFFFFF"/>
        <w:spacing w:before="0" w:beforeAutospacing="0" w:after="0" w:afterAutospacing="0"/>
        <w:jc w:val="center"/>
      </w:pPr>
      <w:r>
        <w:rPr>
          <w:rFonts w:ascii="Calibri" w:hAnsi="Calibri" w:cs="Calibri"/>
          <w:color w:val="000000"/>
          <w:sz w:val="36"/>
          <w:szCs w:val="36"/>
        </w:rPr>
        <w:t>Monday, September 11, 2017</w:t>
      </w:r>
    </w:p>
    <w:p w:rsidR="00F27B5B" w:rsidRDefault="00F27B5B" w:rsidP="00F27B5B">
      <w:pPr>
        <w:pStyle w:val="NormalWeb"/>
        <w:shd w:val="clear" w:color="auto" w:fill="FFFFFF"/>
        <w:spacing w:before="0" w:beforeAutospacing="0" w:after="0" w:afterAutospacing="0"/>
        <w:jc w:val="center"/>
      </w:pPr>
      <w:r>
        <w:rPr>
          <w:rFonts w:ascii="Calibri" w:hAnsi="Calibri" w:cs="Calibri"/>
          <w:color w:val="000000"/>
          <w:sz w:val="36"/>
          <w:szCs w:val="36"/>
        </w:rPr>
        <w:t>Eagle Crest Conference Center</w:t>
      </w:r>
    </w:p>
    <w:p w:rsidR="00F27B5B" w:rsidRDefault="00F27B5B" w:rsidP="00F27B5B">
      <w:pPr>
        <w:pStyle w:val="NormalWeb"/>
        <w:shd w:val="clear" w:color="auto" w:fill="FFFFFF"/>
        <w:spacing w:before="0" w:beforeAutospacing="0" w:after="0" w:afterAutospacing="0"/>
        <w:jc w:val="center"/>
      </w:pPr>
      <w:r>
        <w:rPr>
          <w:rFonts w:ascii="Calibri" w:hAnsi="Calibri" w:cs="Calibri"/>
          <w:color w:val="000000"/>
          <w:sz w:val="36"/>
          <w:szCs w:val="36"/>
        </w:rPr>
        <w:t>Ypsilanti, MI</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u w:val="single"/>
        </w:rPr>
        <w:t>Attendance:</w:t>
      </w:r>
    </w:p>
    <w:p w:rsidR="00F27B5B" w:rsidRDefault="00F27B5B" w:rsidP="00F27B5B">
      <w:pPr>
        <w:pStyle w:val="NormalWeb"/>
        <w:shd w:val="clear" w:color="auto" w:fill="FFFFFF"/>
        <w:spacing w:before="0" w:beforeAutospacing="0" w:after="0" w:afterAutospacing="0"/>
      </w:pPr>
      <w:r>
        <w:t>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u w:val="single"/>
        </w:rPr>
        <w:t>Special Guests:</w:t>
      </w:r>
      <w:r>
        <w:rPr>
          <w:rFonts w:ascii="Calibri" w:hAnsi="Calibri" w:cs="Calibri"/>
          <w:color w:val="000000"/>
          <w:sz w:val="22"/>
          <w:szCs w:val="22"/>
        </w:rPr>
        <w:t xml:space="preserve"> </w:t>
      </w:r>
      <w:r>
        <w:rPr>
          <w:rStyle w:val="apple-tab-span"/>
          <w:rFonts w:ascii="Calibri" w:hAnsi="Calibri" w:cs="Calibri"/>
          <w:color w:val="000000"/>
          <w:sz w:val="22"/>
          <w:szCs w:val="22"/>
        </w:rPr>
        <w:tab/>
      </w:r>
      <w:r>
        <w:rPr>
          <w:rFonts w:ascii="Calibri" w:hAnsi="Calibri" w:cs="Calibri"/>
          <w:color w:val="000000"/>
          <w:sz w:val="22"/>
          <w:szCs w:val="22"/>
        </w:rPr>
        <w:t>Kevin Miller, EMU Orchestras; Mary Schneider, EMU Bands; Derek Shapiro, EMU Bands; Kate Fitzpatrick, UM Music Education; Bill Perinne, Concordia Bands; Charles Bullard, MSBOA Executive Director</w:t>
      </w:r>
    </w:p>
    <w:p w:rsidR="00F27B5B" w:rsidRDefault="00F27B5B" w:rsidP="00F27B5B">
      <w:pPr>
        <w:pStyle w:val="NormalWeb"/>
        <w:shd w:val="clear" w:color="auto" w:fill="FFFFFF"/>
        <w:spacing w:before="0" w:beforeAutospacing="0" w:after="0" w:afterAutospacing="0"/>
      </w:pPr>
      <w:r>
        <w:t>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u w:val="single"/>
        </w:rPr>
        <w:t xml:space="preserve">Call to order: </w:t>
      </w:r>
      <w:r>
        <w:rPr>
          <w:rFonts w:ascii="Calibri" w:hAnsi="Calibri" w:cs="Calibri"/>
          <w:color w:val="000000"/>
          <w:sz w:val="22"/>
          <w:szCs w:val="22"/>
        </w:rPr>
        <w:t>12:40p</w:t>
      </w:r>
    </w:p>
    <w:p w:rsidR="00F27B5B" w:rsidRDefault="00F27B5B" w:rsidP="00F27B5B">
      <w:pPr>
        <w:pStyle w:val="NormalWeb"/>
        <w:shd w:val="clear" w:color="auto" w:fill="FFFFFF"/>
        <w:spacing w:before="0" w:beforeAutospacing="0" w:after="0" w:afterAutospacing="0"/>
      </w:pPr>
      <w:r>
        <w:t>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u w:val="single"/>
        </w:rPr>
        <w:t>Introductions</w:t>
      </w:r>
    </w:p>
    <w:p w:rsidR="00F27B5B" w:rsidRDefault="00F27B5B" w:rsidP="00F27B5B">
      <w:pPr>
        <w:pStyle w:val="NormalWeb"/>
        <w:shd w:val="clear" w:color="auto" w:fill="FFFFFF"/>
        <w:spacing w:before="0" w:beforeAutospacing="0" w:after="0" w:afterAutospacing="0"/>
      </w:pPr>
      <w:r>
        <w:t>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u w:val="single"/>
        </w:rPr>
        <w:t>Report from State Office:</w:t>
      </w:r>
      <w:r>
        <w:rPr>
          <w:rFonts w:ascii="Calibri" w:hAnsi="Calibri" w:cs="Calibri"/>
          <w:color w:val="000000"/>
          <w:sz w:val="22"/>
          <w:szCs w:val="22"/>
        </w:rPr>
        <w:t xml:space="preserve"> Charles Bullard</w:t>
      </w:r>
    </w:p>
    <w:p w:rsidR="00F27B5B" w:rsidRDefault="00F27B5B" w:rsidP="00F27B5B">
      <w:pPr>
        <w:pStyle w:val="NormalWeb"/>
        <w:shd w:val="clear" w:color="auto" w:fill="FFFFFF"/>
        <w:spacing w:before="0" w:beforeAutospacing="0" w:after="0" w:afterAutospacing="0"/>
        <w:ind w:firstLine="720"/>
      </w:pPr>
      <w:r>
        <w:rPr>
          <w:rFonts w:ascii="Calibri" w:hAnsi="Calibri" w:cs="Calibri"/>
          <w:color w:val="000000"/>
          <w:sz w:val="22"/>
          <w:szCs w:val="22"/>
        </w:rPr>
        <w:t>14 of 16 district meetings attended. UP DDD Monday, Oct 9. Kevin Culling attending.</w:t>
      </w:r>
    </w:p>
    <w:p w:rsidR="00F27B5B" w:rsidRDefault="00F27B5B" w:rsidP="00F27B5B">
      <w:pPr>
        <w:pStyle w:val="NormalWeb"/>
        <w:shd w:val="clear" w:color="auto" w:fill="FFFFFF"/>
        <w:spacing w:before="0" w:beforeAutospacing="0" w:after="0" w:afterAutospacing="0"/>
        <w:ind w:firstLine="720"/>
      </w:pPr>
      <w:r>
        <w:rPr>
          <w:rFonts w:ascii="Calibri" w:hAnsi="Calibri" w:cs="Calibri"/>
          <w:color w:val="000000"/>
          <w:sz w:val="22"/>
          <w:szCs w:val="22"/>
        </w:rPr>
        <w:t>Please call ahead for deadlines. Membership is Sept 20. Oct 2 is another big deadline date.</w:t>
      </w:r>
    </w:p>
    <w:p w:rsidR="00F27B5B" w:rsidRDefault="00F27B5B" w:rsidP="00F27B5B">
      <w:pPr>
        <w:pStyle w:val="NormalWeb"/>
        <w:shd w:val="clear" w:color="auto" w:fill="FFFFFF"/>
        <w:spacing w:before="0" w:beforeAutospacing="0" w:after="0" w:afterAutospacing="0"/>
        <w:ind w:firstLine="720"/>
      </w:pPr>
      <w:r>
        <w:rPr>
          <w:rFonts w:ascii="Calibri" w:hAnsi="Calibri" w:cs="Calibri"/>
          <w:color w:val="000000"/>
          <w:sz w:val="22"/>
          <w:szCs w:val="22"/>
        </w:rPr>
        <w:t>3 adjudicator workshops. S&amp;E,Jazz and MB Dec 9.</w:t>
      </w:r>
    </w:p>
    <w:p w:rsidR="00F27B5B" w:rsidRDefault="00F27B5B" w:rsidP="00F27B5B">
      <w:pPr>
        <w:pStyle w:val="NormalWeb"/>
        <w:shd w:val="clear" w:color="auto" w:fill="FFFFFF"/>
        <w:spacing w:before="0" w:beforeAutospacing="0" w:after="0" w:afterAutospacing="0"/>
        <w:ind w:firstLine="720"/>
      </w:pPr>
      <w:r>
        <w:rPr>
          <w:rFonts w:ascii="Calibri" w:hAnsi="Calibri" w:cs="Calibri"/>
          <w:color w:val="000000"/>
          <w:sz w:val="22"/>
          <w:szCs w:val="22"/>
        </w:rPr>
        <w:t>Mid-level string clinics and All-State reg is open.</w:t>
      </w:r>
    </w:p>
    <w:p w:rsidR="00F27B5B" w:rsidRDefault="00F27B5B" w:rsidP="00F27B5B">
      <w:pPr>
        <w:pStyle w:val="NormalWeb"/>
        <w:shd w:val="clear" w:color="auto" w:fill="FFFFFF"/>
        <w:spacing w:before="0" w:beforeAutospacing="0" w:after="0" w:afterAutospacing="0"/>
        <w:ind w:firstLine="720"/>
      </w:pPr>
      <w:r>
        <w:rPr>
          <w:rFonts w:ascii="Calibri" w:hAnsi="Calibri" w:cs="Calibri"/>
          <w:color w:val="000000"/>
          <w:sz w:val="22"/>
          <w:szCs w:val="22"/>
        </w:rPr>
        <w:t>Orch reading session. PCEP hosting. Forest Hills Northern hosting</w:t>
      </w:r>
    </w:p>
    <w:p w:rsidR="00F27B5B" w:rsidRDefault="00F27B5B" w:rsidP="00F27B5B">
      <w:pPr>
        <w:pStyle w:val="NormalWeb"/>
        <w:shd w:val="clear" w:color="auto" w:fill="FFFFFF"/>
        <w:spacing w:before="0" w:beforeAutospacing="0" w:after="0" w:afterAutospacing="0"/>
        <w:ind w:firstLine="720"/>
      </w:pPr>
      <w:r>
        <w:rPr>
          <w:rFonts w:ascii="Calibri" w:hAnsi="Calibri" w:cs="Calibri"/>
          <w:color w:val="000000"/>
          <w:sz w:val="22"/>
          <w:szCs w:val="22"/>
        </w:rPr>
        <w:t>DDD Oct 17-18.</w:t>
      </w:r>
    </w:p>
    <w:p w:rsidR="00F27B5B" w:rsidRDefault="00F27B5B" w:rsidP="00F27B5B">
      <w:pPr>
        <w:pStyle w:val="NormalWeb"/>
        <w:shd w:val="clear" w:color="auto" w:fill="FFFFFF"/>
        <w:spacing w:before="0" w:beforeAutospacing="0" w:after="0" w:afterAutospacing="0"/>
        <w:ind w:firstLine="720"/>
      </w:pPr>
      <w:r>
        <w:rPr>
          <w:rFonts w:ascii="Calibri" w:hAnsi="Calibri" w:cs="Calibri"/>
          <w:color w:val="000000"/>
          <w:sz w:val="22"/>
          <w:szCs w:val="22"/>
        </w:rPr>
        <w:t>MMC Jan 26-27.</w:t>
      </w:r>
    </w:p>
    <w:p w:rsidR="00F27B5B" w:rsidRDefault="00F27B5B" w:rsidP="00F27B5B">
      <w:pPr>
        <w:pStyle w:val="NormalWeb"/>
        <w:shd w:val="clear" w:color="auto" w:fill="FFFFFF"/>
        <w:spacing w:before="0" w:beforeAutospacing="0" w:after="0" w:afterAutospacing="0"/>
        <w:ind w:firstLine="720"/>
      </w:pPr>
      <w:r>
        <w:rPr>
          <w:rFonts w:ascii="Calibri" w:hAnsi="Calibri" w:cs="Calibri"/>
          <w:color w:val="000000"/>
          <w:sz w:val="22"/>
          <w:szCs w:val="22"/>
        </w:rPr>
        <w:t>Rubrics training for judges. In Dearborn, Nov 18th.</w:t>
      </w:r>
    </w:p>
    <w:p w:rsidR="00F27B5B" w:rsidRDefault="00F27B5B" w:rsidP="00F27B5B">
      <w:pPr>
        <w:pStyle w:val="NormalWeb"/>
        <w:shd w:val="clear" w:color="auto" w:fill="FFFFFF"/>
        <w:spacing w:before="0" w:beforeAutospacing="0" w:after="0" w:afterAutospacing="0"/>
        <w:ind w:firstLine="720"/>
      </w:pPr>
      <w:r>
        <w:rPr>
          <w:rFonts w:ascii="Calibri" w:hAnsi="Calibri" w:cs="Calibri"/>
          <w:color w:val="000000"/>
          <w:sz w:val="22"/>
          <w:szCs w:val="22"/>
        </w:rPr>
        <w:t>MMC will have traditional adjudicator update session.</w:t>
      </w:r>
    </w:p>
    <w:p w:rsidR="00F27B5B" w:rsidRDefault="00F27B5B" w:rsidP="00F27B5B">
      <w:pPr>
        <w:pStyle w:val="NormalWeb"/>
        <w:shd w:val="clear" w:color="auto" w:fill="FFFFFF"/>
        <w:spacing w:before="0" w:beforeAutospacing="0" w:after="0" w:afterAutospacing="0"/>
        <w:ind w:firstLine="720"/>
      </w:pPr>
      <w:r>
        <w:rPr>
          <w:rFonts w:ascii="Calibri" w:hAnsi="Calibri" w:cs="Calibri"/>
          <w:color w:val="000000"/>
          <w:sz w:val="22"/>
          <w:szCs w:val="22"/>
        </w:rPr>
        <w:t>Membership is encouraged to phone State Exec Board Vice Presidents for specific questions regarding their subject area. You may still phone the state office if you wish.</w:t>
      </w:r>
    </w:p>
    <w:p w:rsidR="00F27B5B" w:rsidRDefault="00F27B5B" w:rsidP="00F27B5B">
      <w:pPr>
        <w:pStyle w:val="NormalWeb"/>
        <w:shd w:val="clear" w:color="auto" w:fill="FFFFFF"/>
        <w:spacing w:before="0" w:beforeAutospacing="0" w:after="0" w:afterAutospacing="0"/>
        <w:ind w:firstLine="720"/>
      </w:pPr>
      <w:r>
        <w:rPr>
          <w:rFonts w:ascii="Calibri" w:hAnsi="Calibri" w:cs="Calibri"/>
          <w:color w:val="000000"/>
          <w:sz w:val="22"/>
          <w:szCs w:val="22"/>
        </w:rPr>
        <w:t>Is there a plan in place to replace an Assistant Executive Director? Charles has recommended that the position not be replaced. To be evaluated at year's end.</w:t>
      </w:r>
    </w:p>
    <w:p w:rsidR="00F27B5B" w:rsidRDefault="00F27B5B" w:rsidP="00F27B5B">
      <w:pPr>
        <w:pStyle w:val="NormalWeb"/>
        <w:shd w:val="clear" w:color="auto" w:fill="FFFFFF"/>
        <w:spacing w:before="0" w:beforeAutospacing="0" w:after="0" w:afterAutospacing="0"/>
        <w:ind w:firstLine="720"/>
      </w:pPr>
      <w:r>
        <w:t> </w:t>
      </w:r>
    </w:p>
    <w:p w:rsidR="00F27B5B" w:rsidRDefault="00F27B5B" w:rsidP="00F27B5B">
      <w:pPr>
        <w:pStyle w:val="NormalWeb"/>
        <w:shd w:val="clear" w:color="auto" w:fill="FFFFFF"/>
        <w:spacing w:before="0" w:beforeAutospacing="0" w:after="0" w:afterAutospacing="0"/>
      </w:pPr>
      <w:r>
        <w:rPr>
          <w:rFonts w:ascii="Calibri" w:hAnsi="Calibri" w:cs="Calibri"/>
          <w:b/>
          <w:bCs/>
          <w:color w:val="000000"/>
          <w:sz w:val="22"/>
          <w:szCs w:val="22"/>
          <w:u w:val="single"/>
        </w:rPr>
        <w:t>Officer Reports</w:t>
      </w:r>
    </w:p>
    <w:p w:rsidR="00F27B5B" w:rsidRDefault="00F27B5B" w:rsidP="00F27B5B">
      <w:pPr>
        <w:pStyle w:val="NormalWeb"/>
        <w:shd w:val="clear" w:color="auto" w:fill="FFFFFF"/>
        <w:spacing w:before="0" w:beforeAutospacing="0" w:after="0" w:afterAutospacing="0"/>
      </w:pPr>
      <w:r>
        <w:t>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u w:val="single"/>
        </w:rPr>
        <w:t>Secretary-</w:t>
      </w:r>
      <w:r>
        <w:rPr>
          <w:rFonts w:ascii="Calibri" w:hAnsi="Calibri" w:cs="Calibri"/>
          <w:color w:val="000000"/>
          <w:sz w:val="22"/>
          <w:szCs w:val="22"/>
        </w:rPr>
        <w:t xml:space="preserve"> Hendry</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Minutes presented for review</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Motion: Leach</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Support: Moore</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Motion carries</w:t>
      </w:r>
    </w:p>
    <w:p w:rsidR="00F27B5B" w:rsidRDefault="00F27B5B" w:rsidP="00F27B5B">
      <w:pPr>
        <w:pStyle w:val="NormalWeb"/>
        <w:shd w:val="clear" w:color="auto" w:fill="FFFFFF"/>
        <w:spacing w:before="0" w:beforeAutospacing="0" w:after="0" w:afterAutospacing="0"/>
      </w:pPr>
      <w:r>
        <w:t>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u w:val="single"/>
        </w:rPr>
        <w:t>Treasurer-</w:t>
      </w:r>
      <w:r>
        <w:rPr>
          <w:rFonts w:ascii="Calibri" w:hAnsi="Calibri" w:cs="Calibri"/>
          <w:color w:val="000000"/>
          <w:sz w:val="22"/>
          <w:szCs w:val="22"/>
        </w:rPr>
        <w:t xml:space="preserve"> Thomas</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Written report submitted</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Balance is healthy. Accounts structure has changed a bit. Bonds and cash component. Costs for events are run efficiently.</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Motion: Kocher</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Support: Bressler</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Motion carries</w:t>
      </w:r>
    </w:p>
    <w:p w:rsidR="00F27B5B" w:rsidRDefault="00F27B5B" w:rsidP="00F27B5B">
      <w:pPr>
        <w:pStyle w:val="NormalWeb"/>
        <w:shd w:val="clear" w:color="auto" w:fill="FFFFFF"/>
        <w:spacing w:before="0" w:beforeAutospacing="0" w:after="0" w:afterAutospacing="0"/>
      </w:pPr>
      <w:r>
        <w:t>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u w:val="single"/>
        </w:rPr>
        <w:t>B&amp;O-</w:t>
      </w:r>
      <w:r>
        <w:rPr>
          <w:rFonts w:ascii="Calibri" w:hAnsi="Calibri" w:cs="Calibri"/>
          <w:color w:val="000000"/>
          <w:sz w:val="22"/>
          <w:szCs w:val="22"/>
        </w:rPr>
        <w:t xml:space="preserve"> WIckman</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Written report submitted</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Registration will open when sites are situated. Reg deadline is Dec 5. 3 day grace period with $100 late fee. Only checks. No PO's. No Churchhill site due to construction. If you can host the first weekend, please do. Use comments section for conflicts in performance or work assignments. Also, team-teaching situations need to be communicated. Open classification: You do not qualify for state.</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Two changes: Deadline is on the invoice. New policy for Special Education  students. You should be able to list all accommodations necessary for your students. Make sure you follow up with host and site chair.</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Motion: Thomas</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Support: Fritzmeier</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Motion carries</w:t>
      </w:r>
    </w:p>
    <w:p w:rsidR="00F27B5B" w:rsidRDefault="00F27B5B" w:rsidP="00F27B5B">
      <w:pPr>
        <w:pStyle w:val="NormalWeb"/>
        <w:shd w:val="clear" w:color="auto" w:fill="FFFFFF"/>
        <w:spacing w:before="0" w:beforeAutospacing="0" w:after="0" w:afterAutospacing="0"/>
      </w:pPr>
      <w:r>
        <w:t>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u w:val="single"/>
        </w:rPr>
        <w:t xml:space="preserve">S&amp;E- </w:t>
      </w:r>
      <w:r>
        <w:rPr>
          <w:rFonts w:ascii="Calibri" w:hAnsi="Calibri" w:cs="Calibri"/>
          <w:color w:val="000000"/>
          <w:sz w:val="22"/>
          <w:szCs w:val="22"/>
        </w:rPr>
        <w:t> Kocher</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No written report</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S&amp;E back to Livonia Franklin. 2 year deal. S&amp;E is a bit later. Deadlines have not changed. Please send ideas if you have them.</w:t>
      </w:r>
    </w:p>
    <w:p w:rsidR="00F27B5B" w:rsidRDefault="00F27B5B" w:rsidP="00F27B5B">
      <w:pPr>
        <w:pStyle w:val="NormalWeb"/>
        <w:shd w:val="clear" w:color="auto" w:fill="FFFFFF"/>
        <w:spacing w:before="0" w:beforeAutospacing="0" w:after="0" w:afterAutospacing="0"/>
      </w:pPr>
      <w:r>
        <w:t>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u w:val="single"/>
        </w:rPr>
        <w:t>Marching Band-</w:t>
      </w:r>
      <w:r>
        <w:rPr>
          <w:rFonts w:ascii="Calibri" w:hAnsi="Calibri" w:cs="Calibri"/>
          <w:color w:val="000000"/>
          <w:sz w:val="22"/>
          <w:szCs w:val="22"/>
        </w:rPr>
        <w:t xml:space="preserve"> Oshnock</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No written report</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Apps are due today. Fest is Oct 9th. Maybe think about hosting. Jeff is leaving office. New person needed.</w:t>
      </w:r>
    </w:p>
    <w:p w:rsidR="00F27B5B" w:rsidRDefault="00F27B5B" w:rsidP="00F27B5B">
      <w:pPr>
        <w:pStyle w:val="NormalWeb"/>
        <w:shd w:val="clear" w:color="auto" w:fill="FFFFFF"/>
        <w:spacing w:before="0" w:beforeAutospacing="0" w:after="0" w:afterAutospacing="0"/>
      </w:pPr>
      <w:r>
        <w:t>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u w:val="single"/>
        </w:rPr>
        <w:t>Adjudication-</w:t>
      </w:r>
      <w:r>
        <w:rPr>
          <w:rFonts w:ascii="Calibri" w:hAnsi="Calibri" w:cs="Calibri"/>
          <w:color w:val="000000"/>
          <w:sz w:val="22"/>
          <w:szCs w:val="22"/>
        </w:rPr>
        <w:t xml:space="preserve"> Felder</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No written report</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Many invitation sent out. All positions filled. More to come when need arises. Dist 12 has the advantage of being large and each adjudicator is a specialist on their specific instrument.</w:t>
      </w:r>
    </w:p>
    <w:p w:rsidR="00F27B5B" w:rsidRDefault="00F27B5B" w:rsidP="00F27B5B">
      <w:pPr>
        <w:pStyle w:val="NormalWeb"/>
        <w:shd w:val="clear" w:color="auto" w:fill="FFFFFF"/>
        <w:spacing w:before="0" w:beforeAutospacing="0" w:after="0" w:afterAutospacing="0"/>
      </w:pPr>
      <w:r>
        <w:t>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u w:val="single"/>
        </w:rPr>
        <w:t>Festival Improvements-</w:t>
      </w:r>
      <w:r>
        <w:rPr>
          <w:rFonts w:ascii="Calibri" w:hAnsi="Calibri" w:cs="Calibri"/>
          <w:color w:val="000000"/>
          <w:sz w:val="22"/>
          <w:szCs w:val="22"/>
        </w:rPr>
        <w:t xml:space="preserve"> Yettaw</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 xml:space="preserve">Written report submitted.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MB fest concerns. Cleaning up language in yearbook.</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Motion: Moore</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Support: Catherman</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Motion carries</w:t>
      </w:r>
    </w:p>
    <w:p w:rsidR="00F27B5B" w:rsidRDefault="00F27B5B" w:rsidP="00F27B5B">
      <w:pPr>
        <w:pStyle w:val="NormalWeb"/>
        <w:shd w:val="clear" w:color="auto" w:fill="FFFFFF"/>
        <w:spacing w:before="0" w:beforeAutospacing="0" w:after="0" w:afterAutospacing="0"/>
      </w:pPr>
      <w:r>
        <w:t>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u w:val="single"/>
        </w:rPr>
        <w:t>Music Ed-</w:t>
      </w:r>
      <w:r>
        <w:rPr>
          <w:rFonts w:ascii="Calibri" w:hAnsi="Calibri" w:cs="Calibri"/>
          <w:color w:val="000000"/>
          <w:sz w:val="22"/>
          <w:szCs w:val="22"/>
        </w:rPr>
        <w:t xml:space="preserve"> Wondolowski</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No written report.</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rPr>
        <w:t>Newsletter format doesn't work. Now, focused emails will be the tactic for dissemination. Surveys. Short sentences. Website is sometimes hard to find information. Reminders about where things are on msboa.org. Gathering teaching tips from subscriptions. PD opportunities will be compiled. Survey for authentic make-up assignments. Showing growth through data. Translating 504 accommodations.</w:t>
      </w:r>
    </w:p>
    <w:p w:rsidR="00F27B5B" w:rsidRDefault="00F27B5B" w:rsidP="00F27B5B">
      <w:pPr>
        <w:pStyle w:val="NormalWeb"/>
        <w:shd w:val="clear" w:color="auto" w:fill="FFFFFF"/>
        <w:spacing w:before="0" w:beforeAutospacing="0" w:after="0" w:afterAutospacing="0"/>
      </w:pPr>
      <w:r>
        <w:t>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u w:val="single"/>
          <w:shd w:val="clear" w:color="auto" w:fill="FFFFFF"/>
        </w:rPr>
        <w:t>Strings-</w:t>
      </w:r>
      <w:r>
        <w:rPr>
          <w:rFonts w:ascii="Calibri" w:hAnsi="Calibri" w:cs="Calibri"/>
          <w:color w:val="000000"/>
          <w:sz w:val="22"/>
          <w:szCs w:val="22"/>
          <w:shd w:val="clear" w:color="auto" w:fill="FFFFFF"/>
        </w:rPr>
        <w:t xml:space="preserve"> Krohn</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Written report submitted</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Date change noted for string reading session.</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Motion: Felder</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Support: Briere</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Motion carries</w:t>
      </w:r>
    </w:p>
    <w:p w:rsidR="00F27B5B" w:rsidRDefault="00F27B5B" w:rsidP="00F27B5B">
      <w:pPr>
        <w:pStyle w:val="NormalWeb"/>
        <w:shd w:val="clear" w:color="auto" w:fill="FFFFFF"/>
        <w:spacing w:before="0" w:beforeAutospacing="0" w:after="0" w:afterAutospacing="0"/>
      </w:pPr>
      <w:r>
        <w:t>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u w:val="single"/>
          <w:shd w:val="clear" w:color="auto" w:fill="FFFFFF"/>
        </w:rPr>
        <w:t>All-State-</w:t>
      </w:r>
      <w:r>
        <w:rPr>
          <w:rFonts w:ascii="Calibri" w:hAnsi="Calibri" w:cs="Calibri"/>
          <w:color w:val="000000"/>
          <w:sz w:val="22"/>
          <w:szCs w:val="22"/>
          <w:shd w:val="clear" w:color="auto" w:fill="FFFFFF"/>
        </w:rPr>
        <w:t xml:space="preserve"> MacArthur</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 xml:space="preserve">Ben Reed is co-chair. Saline is host. Deadline is Oct 2. Get info out to your students now. Sat and Sunday auditions. No early on Sunday. Be aware of student conflicts. All workers must go!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More workers = shorter work assignments.</w:t>
      </w:r>
    </w:p>
    <w:p w:rsidR="00F27B5B" w:rsidRDefault="00F27B5B" w:rsidP="00F27B5B">
      <w:pPr>
        <w:pStyle w:val="NormalWeb"/>
        <w:shd w:val="clear" w:color="auto" w:fill="FFFFFF"/>
        <w:spacing w:before="0" w:beforeAutospacing="0" w:after="0" w:afterAutospacing="0"/>
      </w:pPr>
      <w:r>
        <w:t>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u w:val="single"/>
          <w:shd w:val="clear" w:color="auto" w:fill="FFFFFF"/>
        </w:rPr>
        <w:t>Emeritus-</w:t>
      </w:r>
      <w:r>
        <w:rPr>
          <w:rFonts w:ascii="Calibri" w:hAnsi="Calibri" w:cs="Calibri"/>
          <w:color w:val="000000"/>
          <w:sz w:val="22"/>
          <w:szCs w:val="22"/>
          <w:shd w:val="clear" w:color="auto" w:fill="FFFFFF"/>
        </w:rPr>
        <w:t xml:space="preserve"> Leach</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No written report</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Make sure you are aware of Emeritus requirements. District board cannot be circumvented.</w:t>
      </w:r>
    </w:p>
    <w:p w:rsidR="00F27B5B" w:rsidRDefault="00F27B5B" w:rsidP="00F27B5B">
      <w:pPr>
        <w:pStyle w:val="NormalWeb"/>
        <w:shd w:val="clear" w:color="auto" w:fill="FFFFFF"/>
        <w:spacing w:before="0" w:beforeAutospacing="0" w:after="0" w:afterAutospacing="0"/>
      </w:pPr>
      <w:r>
        <w:t>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u w:val="single"/>
          <w:shd w:val="clear" w:color="auto" w:fill="FFFFFF"/>
        </w:rPr>
        <w:t>President-</w:t>
      </w:r>
      <w:r>
        <w:rPr>
          <w:rFonts w:ascii="Calibri" w:hAnsi="Calibri" w:cs="Calibri"/>
          <w:color w:val="000000"/>
          <w:sz w:val="22"/>
          <w:szCs w:val="22"/>
          <w:shd w:val="clear" w:color="auto" w:fill="FFFFFF"/>
        </w:rPr>
        <w:t xml:space="preserve"> Hering</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No written report.</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Credit card payments are coming! 3% processing fee will be added. State events only for now. Districts maybe down the line.</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Mentor program will continue.</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Dist 12 exec board is here to answer questions and are here for you. Contact us before you contact state office or officers.</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DDD is coming. It's nearby. Go. Online registration is open.</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Oct 2 is huge deadline day.</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Scholar musician award deadline is tricky. Plan ahead.</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Follow the trail for all paperwork. Deadlines exist so that schedules can happen on time.</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Please support your Dist 12 teachers of the year at the MMC. Vote for Ken Moore and Nate Peters!</w:t>
      </w:r>
    </w:p>
    <w:p w:rsidR="00F27B5B" w:rsidRDefault="00F27B5B" w:rsidP="00F27B5B">
      <w:pPr>
        <w:pStyle w:val="NormalWeb"/>
        <w:shd w:val="clear" w:color="auto" w:fill="FFFFFF"/>
        <w:spacing w:before="0" w:beforeAutospacing="0" w:after="0" w:afterAutospacing="0"/>
      </w:pPr>
      <w:r>
        <w:t>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u w:val="single"/>
          <w:shd w:val="clear" w:color="auto" w:fill="FFFFFF"/>
        </w:rPr>
        <w:t>Unfinished business</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None</w:t>
      </w:r>
    </w:p>
    <w:p w:rsidR="00F27B5B" w:rsidRDefault="00F27B5B" w:rsidP="00F27B5B">
      <w:pPr>
        <w:pStyle w:val="NormalWeb"/>
        <w:shd w:val="clear" w:color="auto" w:fill="FFFFFF"/>
        <w:spacing w:before="0" w:beforeAutospacing="0" w:after="0" w:afterAutospacing="0"/>
      </w:pPr>
      <w:r>
        <w:t>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u w:val="single"/>
          <w:shd w:val="clear" w:color="auto" w:fill="FFFFFF"/>
        </w:rPr>
        <w:t>New business</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If you are going to Midwest, go see Pioneer HS Symph Orch. Friday 1:15.</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Adjudication workshop. Chelsea Beach Middle School. MB, Jazz and S&amp;E. It's great PD.</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Motion to be drafted to begin addressing website issues.</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DDD registration to be covered for first 2 years in our district. Please let folks know. Contact Hering and Thomas.</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DDD cost analysis is going to happen. Is it a valuable worthwhile cost?</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Any discussion about MMC location? Breaking contract would be very $$$. 2019 contract expires.</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Our district HS and MS band and vocal S&amp;E festivals are on the same day. Warn your accompanists now!</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 xml:space="preserve">Motion:  Manhard I am making a motion for President Elizabeth Hering to be sent to the Fall State Executive Board Meeting to motion for a change in the states user access on the website.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Support: Bush</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Many changes and suggestions discussed</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Motion carries</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Motion: Manhard I move the District President survey the membership as to what suggestions they have to improve the user access on the msboa website.</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Support: Bush</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Discussion on survey. Suggestions for improvement.</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Motion carries</w:t>
      </w:r>
    </w:p>
    <w:p w:rsidR="00F27B5B" w:rsidRDefault="00F27B5B" w:rsidP="00F27B5B">
      <w:pPr>
        <w:pStyle w:val="NormalWeb"/>
        <w:shd w:val="clear" w:color="auto" w:fill="FFFFFF"/>
        <w:spacing w:before="0" w:beforeAutospacing="0" w:after="0" w:afterAutospacing="0"/>
      </w:pPr>
      <w:r>
        <w:t>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Motion to adjourn: Leach</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Support: Bush</w:t>
      </w:r>
    </w:p>
    <w:p w:rsidR="00F27B5B" w:rsidRDefault="00F27B5B" w:rsidP="00F27B5B">
      <w:pPr>
        <w:pStyle w:val="NormalWeb"/>
        <w:shd w:val="clear" w:color="auto" w:fill="FFFFFF"/>
        <w:spacing w:before="0" w:beforeAutospacing="0" w:after="0" w:afterAutospacing="0"/>
      </w:pPr>
      <w:r>
        <w:t> </w:t>
      </w:r>
    </w:p>
    <w:p w:rsidR="00F27B5B" w:rsidRDefault="00F27B5B" w:rsidP="00F27B5B">
      <w:pPr>
        <w:pStyle w:val="NormalWeb"/>
        <w:shd w:val="clear" w:color="auto" w:fill="FFFFFF"/>
        <w:spacing w:before="0" w:beforeAutospacing="0" w:after="0" w:afterAutospacing="0"/>
      </w:pPr>
      <w:r>
        <w:rPr>
          <w:rFonts w:ascii="Calibri" w:hAnsi="Calibri" w:cs="Calibri"/>
          <w:color w:val="000000"/>
          <w:sz w:val="22"/>
          <w:szCs w:val="22"/>
          <w:shd w:val="clear" w:color="auto" w:fill="FFFFFF"/>
        </w:rPr>
        <w:t>Adjourn: 2:00</w:t>
      </w:r>
    </w:p>
    <w:p w:rsidR="00B05976" w:rsidRDefault="00B05976">
      <w:bookmarkStart w:id="0" w:name="_GoBack"/>
      <w:bookmarkEnd w:id="0"/>
    </w:p>
    <w:sectPr w:rsidR="00B05976" w:rsidSect="00CB6B5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F27B5B"/>
    <w:rsid w:val="00AE29F4"/>
    <w:rsid w:val="00B05976"/>
    <w:rsid w:val="00CB6B59"/>
    <w:rsid w:val="00F27B5B"/>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F27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27B5B"/>
  </w:style>
</w:styles>
</file>

<file path=word/webSettings.xml><?xml version="1.0" encoding="utf-8"?>
<w:webSettings xmlns:r="http://schemas.openxmlformats.org/officeDocument/2006/relationships" xmlns:w="http://schemas.openxmlformats.org/wordprocessingml/2006/main">
  <w:divs>
    <w:div w:id="13102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829</Words>
  <Characters>4727</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Elizabeth Hering</cp:lastModifiedBy>
  <cp:revision>2</cp:revision>
  <dcterms:created xsi:type="dcterms:W3CDTF">2018-06-20T20:57:00Z</dcterms:created>
  <dcterms:modified xsi:type="dcterms:W3CDTF">2018-06-20T20:57:00Z</dcterms:modified>
</cp:coreProperties>
</file>